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596C" w14:textId="43A8FBFE" w:rsidR="00C95FFC" w:rsidRPr="00217CEF" w:rsidRDefault="00C95FFC" w:rsidP="00C95FFC">
      <w:pPr>
        <w:spacing w:after="0" w:line="240" w:lineRule="auto"/>
      </w:pPr>
      <w:bookmarkStart w:id="0" w:name="_GoBack"/>
      <w:bookmarkEnd w:id="0"/>
      <w:r w:rsidRPr="00C95FFC">
        <w:rPr>
          <w:rFonts w:cs="Arial"/>
          <w:sz w:val="20"/>
        </w:rPr>
        <w:t>Project Manager Name</w:t>
      </w:r>
    </w:p>
    <w:p w14:paraId="567DB8D4" w14:textId="77777777" w:rsidR="00C95FFC" w:rsidRPr="00C95FFC" w:rsidRDefault="00C95FFC" w:rsidP="00C95FFC">
      <w:pPr>
        <w:spacing w:after="0" w:line="240" w:lineRule="auto"/>
        <w:rPr>
          <w:rFonts w:cs="Arial"/>
          <w:sz w:val="20"/>
        </w:rPr>
      </w:pPr>
    </w:p>
    <w:p w14:paraId="2D575D9A" w14:textId="0206DE0F" w:rsidR="00C95FFC" w:rsidRPr="000E2C37" w:rsidRDefault="00C95FFC" w:rsidP="00C95FFC">
      <w:pPr>
        <w:pStyle w:val="NoSpacing"/>
        <w:spacing w:line="240" w:lineRule="auto"/>
        <w:rPr>
          <w:sz w:val="20"/>
          <w:lang w:val="en-US"/>
        </w:rPr>
      </w:pPr>
      <w:r w:rsidRPr="00C95FFC">
        <w:rPr>
          <w:rFonts w:cs="Arial"/>
          <w:sz w:val="20"/>
        </w:rPr>
        <w:t xml:space="preserve">Date:  </w:t>
      </w:r>
      <w:r w:rsidRPr="000E2C37">
        <w:rPr>
          <w:sz w:val="20"/>
          <w:lang w:val="en-US"/>
        </w:rPr>
        <w:fldChar w:fldCharType="begin"/>
      </w:r>
      <w:r w:rsidRPr="000E2C37">
        <w:rPr>
          <w:sz w:val="20"/>
          <w:lang w:val="en-US"/>
        </w:rPr>
        <w:instrText xml:space="preserve"> DATE  \@ "MMMM d, yyyy"  \* MERGEFORMAT </w:instrText>
      </w:r>
      <w:r w:rsidRPr="000E2C37">
        <w:rPr>
          <w:sz w:val="20"/>
          <w:lang w:val="en-US"/>
        </w:rPr>
        <w:fldChar w:fldCharType="separate"/>
      </w:r>
      <w:r w:rsidR="00B67097">
        <w:rPr>
          <w:noProof/>
          <w:sz w:val="20"/>
          <w:lang w:val="en-US"/>
        </w:rPr>
        <w:t>March 19, 2020</w:t>
      </w:r>
      <w:r w:rsidRPr="000E2C37">
        <w:rPr>
          <w:sz w:val="20"/>
          <w:lang w:val="en-US"/>
        </w:rPr>
        <w:fldChar w:fldCharType="end"/>
      </w:r>
    </w:p>
    <w:p w14:paraId="1A36AED0" w14:textId="77777777" w:rsidR="00C95FFC" w:rsidRPr="00C95FFC" w:rsidRDefault="00C95FFC" w:rsidP="00C95FFC">
      <w:pPr>
        <w:spacing w:after="0" w:line="240" w:lineRule="auto"/>
        <w:rPr>
          <w:rFonts w:cs="Arial"/>
          <w:sz w:val="20"/>
        </w:rPr>
      </w:pPr>
    </w:p>
    <w:p w14:paraId="178F5A6D" w14:textId="3EDD1F4E" w:rsidR="00C95FFC" w:rsidRDefault="00C95FFC" w:rsidP="00C95FFC">
      <w:pPr>
        <w:spacing w:after="0" w:line="240" w:lineRule="auto"/>
        <w:rPr>
          <w:rFonts w:cs="Arial"/>
          <w:sz w:val="20"/>
        </w:rPr>
      </w:pPr>
      <w:r w:rsidRPr="00C95FFC">
        <w:rPr>
          <w:rFonts w:cs="Arial"/>
          <w:sz w:val="20"/>
        </w:rPr>
        <w:t>To:</w:t>
      </w:r>
      <w:proofErr w:type="gramStart"/>
      <w:r w:rsidRPr="00C95FFC">
        <w:rPr>
          <w:rFonts w:cs="Arial"/>
          <w:sz w:val="20"/>
        </w:rPr>
        <w:t xml:space="preserve">   {</w:t>
      </w:r>
      <w:proofErr w:type="gramEnd"/>
      <w:r w:rsidRPr="00C95FFC">
        <w:rPr>
          <w:rFonts w:cs="Arial"/>
          <w:sz w:val="20"/>
        </w:rPr>
        <w:t>add contractor or supplier name here}</w:t>
      </w:r>
    </w:p>
    <w:p w14:paraId="4406C096" w14:textId="77777777" w:rsidR="00C95FFC" w:rsidRPr="00C95FFC" w:rsidRDefault="00C95FFC" w:rsidP="00C95FFC">
      <w:pPr>
        <w:spacing w:after="0" w:line="240" w:lineRule="auto"/>
        <w:rPr>
          <w:rFonts w:cs="Arial"/>
          <w:sz w:val="20"/>
        </w:rPr>
      </w:pPr>
    </w:p>
    <w:p w14:paraId="718CD5D2" w14:textId="52171EBF" w:rsidR="00C95FFC" w:rsidRPr="00C95FFC" w:rsidRDefault="00C95FFC" w:rsidP="00C95FFC">
      <w:pPr>
        <w:spacing w:after="0" w:line="240" w:lineRule="auto"/>
        <w:rPr>
          <w:rFonts w:cs="Arial"/>
          <w:b/>
          <w:bCs/>
          <w:sz w:val="20"/>
        </w:rPr>
      </w:pPr>
      <w:r w:rsidRPr="00C95FFC">
        <w:rPr>
          <w:rFonts w:cs="Arial"/>
          <w:b/>
          <w:bCs/>
          <w:sz w:val="20"/>
        </w:rPr>
        <w:t>RE: NOVEL CORONAVIRUS (COVID-19) PREPAREDNESS &amp; PREVENTION</w:t>
      </w:r>
    </w:p>
    <w:p w14:paraId="5C036093" w14:textId="77777777" w:rsidR="00C95FFC" w:rsidRPr="00C95FFC" w:rsidRDefault="00C95FFC" w:rsidP="00C95FFC">
      <w:pPr>
        <w:spacing w:after="0" w:line="240" w:lineRule="auto"/>
        <w:rPr>
          <w:rFonts w:cs="Arial"/>
          <w:sz w:val="20"/>
        </w:rPr>
      </w:pPr>
    </w:p>
    <w:p w14:paraId="42F3CB68" w14:textId="089CC36B" w:rsidR="00C95FFC" w:rsidRDefault="00C95FFC" w:rsidP="00C95FFC">
      <w:pPr>
        <w:spacing w:after="0" w:line="240" w:lineRule="auto"/>
        <w:rPr>
          <w:rFonts w:cs="Arial"/>
          <w:sz w:val="20"/>
        </w:rPr>
      </w:pPr>
      <w:r w:rsidRPr="00C95FFC">
        <w:rPr>
          <w:rFonts w:cs="Arial"/>
          <w:sz w:val="20"/>
        </w:rPr>
        <w:t xml:space="preserve">The Public Health Agency of Canada is working with provinces, territories and international partners, including the World Health Organization, to actively monitor the situation. Global efforts are focused on containment of the outbreak and the prevention of further spread. </w:t>
      </w:r>
    </w:p>
    <w:p w14:paraId="01019573" w14:textId="77777777" w:rsidR="00C95FFC" w:rsidRPr="00C95FFC" w:rsidRDefault="00C95FFC" w:rsidP="00C95FFC">
      <w:pPr>
        <w:spacing w:after="0" w:line="240" w:lineRule="auto"/>
        <w:rPr>
          <w:rFonts w:cs="Arial"/>
          <w:sz w:val="20"/>
        </w:rPr>
      </w:pPr>
    </w:p>
    <w:p w14:paraId="1DCF20D6" w14:textId="34CF0B62" w:rsidR="00C95FFC" w:rsidRDefault="00C95FFC" w:rsidP="00C95FFC">
      <w:pPr>
        <w:spacing w:after="0" w:line="240" w:lineRule="auto"/>
        <w:rPr>
          <w:rFonts w:cs="Arial"/>
          <w:sz w:val="20"/>
        </w:rPr>
      </w:pPr>
      <w:r w:rsidRPr="00C95FFC">
        <w:rPr>
          <w:rFonts w:cs="Arial"/>
          <w:sz w:val="20"/>
        </w:rPr>
        <w:t xml:space="preserve">Please be advised the Ledcor Group of Companies is in the process of developing a plan of action to prevent a novel coronavirus outbreak from adversely affecting company operations at our Regional Office locations and project work sites.  The plan will include multiple levels of action depending on the potential severity of the outbreak.  </w:t>
      </w:r>
    </w:p>
    <w:p w14:paraId="05F487B2" w14:textId="77777777" w:rsidR="00C95FFC" w:rsidRPr="00C95FFC" w:rsidRDefault="00C95FFC" w:rsidP="00C95FFC">
      <w:pPr>
        <w:spacing w:after="0" w:line="240" w:lineRule="auto"/>
        <w:rPr>
          <w:rFonts w:cs="Arial"/>
          <w:sz w:val="20"/>
        </w:rPr>
      </w:pPr>
    </w:p>
    <w:p w14:paraId="2E2B733B" w14:textId="11067585" w:rsidR="00C95FFC" w:rsidRDefault="00C95FFC" w:rsidP="00C95FFC">
      <w:pPr>
        <w:spacing w:after="0" w:line="240" w:lineRule="auto"/>
        <w:rPr>
          <w:rFonts w:cs="Arial"/>
          <w:sz w:val="20"/>
        </w:rPr>
      </w:pPr>
      <w:r w:rsidRPr="00C95FFC">
        <w:rPr>
          <w:rFonts w:cs="Arial"/>
          <w:sz w:val="20"/>
        </w:rPr>
        <w:t xml:space="preserve">For the health and wellness of Ledcor employees, clients, consultants and trade and material supplier employees working or visiting Ledcor projects, we must all take proactive measures to protect against the spread of the novel coronavirus. This includes maintaining or developing good hygienic practices and other preventative procedures within your organization; determining your in-house plan of action when an individual becomes ill or shows symptoms; and, establishing a quarantine period to eliminate or substantially minimize the risk of transmission.  The novel coronavirus is transmitted through direct contact with an infected individual, as well as through droplet or airborne transmission. </w:t>
      </w:r>
    </w:p>
    <w:p w14:paraId="3FD733D7" w14:textId="77777777" w:rsidR="00C95FFC" w:rsidRPr="00C95FFC" w:rsidRDefault="00C95FFC" w:rsidP="00C95FFC">
      <w:pPr>
        <w:spacing w:after="0" w:line="240" w:lineRule="auto"/>
        <w:rPr>
          <w:rFonts w:cs="Arial"/>
          <w:sz w:val="20"/>
        </w:rPr>
      </w:pPr>
    </w:p>
    <w:p w14:paraId="53F06ED5" w14:textId="3DEC89FF" w:rsidR="00C95FFC" w:rsidRDefault="00C95FFC" w:rsidP="00C95FFC">
      <w:pPr>
        <w:spacing w:after="0" w:line="240" w:lineRule="auto"/>
        <w:rPr>
          <w:rFonts w:cs="Arial"/>
          <w:sz w:val="20"/>
        </w:rPr>
      </w:pPr>
      <w:r w:rsidRPr="00C95FFC">
        <w:rPr>
          <w:rFonts w:cs="Arial"/>
          <w:sz w:val="20"/>
        </w:rPr>
        <w:t xml:space="preserve">Through our site personnel (project managers, superintendents, coordinators, safety officer, etc.), we will continue to work with our construction partners and be ever mindful of the health and wellness of all persons.  </w:t>
      </w:r>
      <w:r w:rsidRPr="004E60BC">
        <w:rPr>
          <w:rFonts w:cs="Arial"/>
          <w:b/>
          <w:bCs/>
          <w:sz w:val="20"/>
        </w:rPr>
        <w:t>Where it is suspected that an individual may have contracted the novel coronavirus through exhibiting symptoms, Ledcor will require that individual be removed from the work site for a minimum of 14 days in accordance with Public Health Authority recommendations or until there is proof that they are symptom free.</w:t>
      </w:r>
      <w:r w:rsidRPr="00C95FFC">
        <w:rPr>
          <w:rFonts w:cs="Arial"/>
          <w:sz w:val="20"/>
        </w:rPr>
        <w:t xml:space="preserve"> This is an absolute necessity to reduce further transmission of the novel coronavirus.  </w:t>
      </w:r>
    </w:p>
    <w:p w14:paraId="3676D75A" w14:textId="77777777" w:rsidR="00C95FFC" w:rsidRPr="00C95FFC" w:rsidRDefault="00C95FFC" w:rsidP="00C95FFC">
      <w:pPr>
        <w:spacing w:after="0" w:line="240" w:lineRule="auto"/>
        <w:rPr>
          <w:rFonts w:cs="Arial"/>
          <w:sz w:val="20"/>
        </w:rPr>
      </w:pPr>
    </w:p>
    <w:p w14:paraId="49D8B765" w14:textId="083057C3" w:rsidR="00C95FFC" w:rsidRDefault="00C95FFC" w:rsidP="00C95FFC">
      <w:pPr>
        <w:spacing w:after="0" w:line="240" w:lineRule="auto"/>
        <w:rPr>
          <w:rFonts w:cs="Arial"/>
          <w:sz w:val="20"/>
        </w:rPr>
      </w:pPr>
      <w:r w:rsidRPr="00C95FFC">
        <w:rPr>
          <w:rFonts w:cs="Arial"/>
          <w:sz w:val="20"/>
        </w:rPr>
        <w:t xml:space="preserve">Ledcor expects your full cooperation with respect to our novel coronavirus COVID - 19 preparedness plan and would appreciate that you work towards establishing a plan and procedures within your own organization as a high priority. This situation is evolving, and we pledge to keep you informed of any changes. </w:t>
      </w:r>
    </w:p>
    <w:p w14:paraId="41A392EE" w14:textId="77777777" w:rsidR="00C95FFC" w:rsidRPr="00C95FFC" w:rsidRDefault="00C95FFC" w:rsidP="00C95FFC">
      <w:pPr>
        <w:spacing w:after="0" w:line="240" w:lineRule="auto"/>
        <w:rPr>
          <w:rFonts w:cs="Arial"/>
          <w:sz w:val="20"/>
        </w:rPr>
      </w:pPr>
    </w:p>
    <w:p w14:paraId="1A008B9D" w14:textId="3B488C0D" w:rsidR="00C95FFC" w:rsidRDefault="00C95FFC" w:rsidP="00C95FFC">
      <w:pPr>
        <w:spacing w:after="0" w:line="240" w:lineRule="auto"/>
        <w:rPr>
          <w:rFonts w:cs="Arial"/>
          <w:sz w:val="20"/>
        </w:rPr>
      </w:pPr>
      <w:r w:rsidRPr="00C95FFC">
        <w:rPr>
          <w:rFonts w:cs="Arial"/>
          <w:sz w:val="20"/>
        </w:rPr>
        <w:t>The health and wellness of all workers is of primary importance to Ledcor – whether they are directly employed by Ledcor or employed by other contractors on our projects. We believe it is a high priority to all our construction partners as well.</w:t>
      </w:r>
    </w:p>
    <w:p w14:paraId="6931B586" w14:textId="77777777" w:rsidR="00C95FFC" w:rsidRPr="00C95FFC" w:rsidRDefault="00C95FFC" w:rsidP="00C95FFC">
      <w:pPr>
        <w:spacing w:after="0" w:line="240" w:lineRule="auto"/>
        <w:rPr>
          <w:rFonts w:cs="Arial"/>
          <w:sz w:val="20"/>
        </w:rPr>
      </w:pPr>
    </w:p>
    <w:p w14:paraId="21F8CB6C" w14:textId="330DB79D" w:rsidR="00C95FFC" w:rsidRDefault="00C95FFC" w:rsidP="00C95FFC">
      <w:pPr>
        <w:spacing w:after="0" w:line="240" w:lineRule="auto"/>
        <w:rPr>
          <w:rFonts w:cs="Arial"/>
          <w:sz w:val="20"/>
        </w:rPr>
      </w:pPr>
      <w:r w:rsidRPr="00C95FFC">
        <w:rPr>
          <w:rFonts w:cs="Arial"/>
          <w:sz w:val="20"/>
        </w:rPr>
        <w:t>As the representative for the company named above, I have read and understand this Ledcor instruction, and will abide by the requirements listed herein.</w:t>
      </w:r>
    </w:p>
    <w:p w14:paraId="3049C506" w14:textId="77777777" w:rsidR="00C95FFC" w:rsidRPr="00C95FFC" w:rsidRDefault="00C95FFC" w:rsidP="00C95FFC">
      <w:pPr>
        <w:spacing w:after="0" w:line="240" w:lineRule="auto"/>
        <w:rPr>
          <w:rFonts w:cs="Arial"/>
          <w:sz w:val="20"/>
        </w:rPr>
      </w:pPr>
    </w:p>
    <w:p w14:paraId="60A0A95A" w14:textId="77777777" w:rsidR="00C95FFC" w:rsidRDefault="00C95FFC" w:rsidP="00C95FFC"/>
    <w:p w14:paraId="09B7E7F8" w14:textId="0E8DC79A" w:rsidR="00C95FFC" w:rsidRPr="00C95FFC" w:rsidRDefault="00C95FFC" w:rsidP="00C95FFC">
      <w:r>
        <w:t xml:space="preserve">Print name: </w:t>
      </w:r>
      <w:r>
        <w:tab/>
      </w:r>
      <w:r>
        <w:tab/>
      </w:r>
      <w:r>
        <w:tab/>
      </w:r>
      <w:r>
        <w:tab/>
        <w:t>Signature:</w:t>
      </w:r>
    </w:p>
    <w:p w14:paraId="17591A2C" w14:textId="77777777" w:rsidR="008757C5" w:rsidRDefault="008757C5">
      <w:pPr>
        <w:spacing w:after="0" w:line="240" w:lineRule="auto"/>
        <w:rPr>
          <w:sz w:val="20"/>
          <w:lang w:val="en-US"/>
        </w:rPr>
      </w:pPr>
    </w:p>
    <w:sectPr w:rsidR="008757C5" w:rsidSect="00106F70">
      <w:headerReference w:type="default" r:id="rId10"/>
      <w:headerReference w:type="first" r:id="rId11"/>
      <w:pgSz w:w="12240" w:h="15840" w:code="1"/>
      <w:pgMar w:top="2160" w:right="2160" w:bottom="540" w:left="216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CA25E" w14:textId="77777777" w:rsidR="00B7088B" w:rsidRDefault="00B7088B" w:rsidP="00852036">
      <w:pPr>
        <w:spacing w:after="0" w:line="240" w:lineRule="auto"/>
      </w:pPr>
      <w:r>
        <w:separator/>
      </w:r>
    </w:p>
  </w:endnote>
  <w:endnote w:type="continuationSeparator" w:id="0">
    <w:p w14:paraId="19337D0E" w14:textId="77777777" w:rsidR="00B7088B" w:rsidRDefault="00B7088B" w:rsidP="0085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Lt">
    <w:panose1 w:val="00000000000000000000"/>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5AFAE" w14:textId="77777777" w:rsidR="00B7088B" w:rsidRDefault="00B7088B" w:rsidP="00852036">
      <w:pPr>
        <w:spacing w:after="0" w:line="240" w:lineRule="auto"/>
      </w:pPr>
      <w:r>
        <w:separator/>
      </w:r>
    </w:p>
  </w:footnote>
  <w:footnote w:type="continuationSeparator" w:id="0">
    <w:p w14:paraId="0D98DDEA" w14:textId="77777777" w:rsidR="00B7088B" w:rsidRDefault="00B7088B" w:rsidP="0085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6239" w14:textId="77777777" w:rsidR="009A1C4A" w:rsidRDefault="009A1C4A">
    <w:pPr>
      <w:pStyle w:val="Header"/>
    </w:pPr>
    <w:r>
      <w:rPr>
        <w:noProof/>
        <w:lang w:val="en-US"/>
      </w:rPr>
      <w:drawing>
        <wp:anchor distT="0" distB="0" distL="114300" distR="114300" simplePos="0" relativeHeight="251655680" behindDoc="1" locked="1" layoutInCell="0" allowOverlap="0" wp14:anchorId="5435D873" wp14:editId="30BD89CC">
          <wp:simplePos x="0" y="0"/>
          <wp:positionH relativeFrom="page">
            <wp:posOffset>640080</wp:posOffset>
          </wp:positionH>
          <wp:positionV relativeFrom="page">
            <wp:posOffset>640080</wp:posOffset>
          </wp:positionV>
          <wp:extent cx="685800" cy="486410"/>
          <wp:effectExtent l="0" t="0" r="0" b="8890"/>
          <wp:wrapThrough wrapText="bothSides">
            <wp:wrapPolygon edited="0">
              <wp:start x="0" y="0"/>
              <wp:lineTo x="0" y="21149"/>
              <wp:lineTo x="21000" y="21149"/>
              <wp:lineTo x="21000" y="0"/>
              <wp:lineTo x="0" y="0"/>
            </wp:wrapPolygon>
          </wp:wrapThrough>
          <wp:docPr id="68" name="Picture 68" descr="Ledcor group 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cor group SP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56EE" w14:textId="77777777" w:rsidR="009A1C4A" w:rsidRDefault="000531FB">
    <w:pPr>
      <w:pStyle w:val="Header"/>
    </w:pPr>
    <w:r w:rsidRPr="00664666">
      <w:rPr>
        <w:noProof/>
        <w:lang w:val="en-US"/>
      </w:rPr>
      <mc:AlternateContent>
        <mc:Choice Requires="wps">
          <w:drawing>
            <wp:anchor distT="0" distB="0" distL="114300" distR="114300" simplePos="0" relativeHeight="251663872" behindDoc="0" locked="1" layoutInCell="0" allowOverlap="0" wp14:anchorId="725C1EAA" wp14:editId="53114B81">
              <wp:simplePos x="0" y="0"/>
              <wp:positionH relativeFrom="page">
                <wp:posOffset>5486400</wp:posOffset>
              </wp:positionH>
              <wp:positionV relativeFrom="page">
                <wp:posOffset>638175</wp:posOffset>
              </wp:positionV>
              <wp:extent cx="1723390" cy="1023620"/>
              <wp:effectExtent l="0" t="0" r="1016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97D6" w14:textId="7BE8394A" w:rsidR="000531FB" w:rsidRPr="008732C6" w:rsidRDefault="00217CEF" w:rsidP="000531FB">
                          <w:pPr>
                            <w:pStyle w:val="Addressregular"/>
                            <w:rPr>
                              <w:rStyle w:val="BUstyle"/>
                            </w:rPr>
                          </w:pPr>
                          <w:sdt>
                            <w:sdtPr>
                              <w:rPr>
                                <w:rStyle w:val="AddressStyle"/>
                              </w:rPr>
                              <w:alias w:val="Business Unit"/>
                              <w:tag w:val="Business Unit"/>
                              <w:id w:val="2048179723"/>
                              <w:placeholder>
                                <w:docPart w:val="3625C1D0480A477693D402C85B3A0511"/>
                              </w:placeholder>
                              <w:dropDownList>
                                <w:listItem w:value="Choose an item."/>
                                <w:listItem w:displayText="Ledcor Air Limited" w:value="Ledcor Air Limited"/>
                                <w:listItem w:displayText="Ledcor Builders Inc." w:value="Ledcor Builders Inc."/>
                                <w:listItem w:displayText="Ledcor CMI Inc." w:value="Ledcor CMI Inc."/>
                                <w:listItem w:displayText="Ledcor CMI Ltd." w:value="Ledcor CMI Ltd."/>
                                <w:listItem w:displayText="Ledcor Coatings &amp; Insulation Ltd." w:value="Ledcor Coatings &amp; Insulation Ltd."/>
                                <w:listItem w:displayText="Ledcor Community Projects Ltd." w:value="Ledcor Community Projects Ltd."/>
                                <w:listItem w:displayText="Ledcor Construction Hawaii LLC" w:value="Ledcor Construction Hawaii LLC"/>
                                <w:listItem w:displayText="Ledcor Construction Inc." w:value="Ledcor Construction Inc."/>
                                <w:listItem w:displayText="Ledcor Construction Limited" w:value="Ledcor Construction Limited"/>
                                <w:listItem w:displayText="Ledcor Construction Limited, The Bow Project" w:value="Ledcor Construction Limited, The Bow Project"/>
                                <w:listItem w:displayText="Ledcor Constructors Inc." w:value="Ledcor Constructors Inc."/>
                                <w:listItem w:displayText="Ledcor Contractors Group Inc." w:value="Ledcor Contractors Group Inc."/>
                                <w:listItem w:displayText="Ledcor Contractors Ltd." w:value="Ledcor Contractors Ltd."/>
                                <w:listItem w:displayText="Ledcor Design-Build (Alberta) Inc." w:value="Ledcor Design-Build (Alberta) Inc."/>
                                <w:listItem w:displayText="Ledcor Design-Build (B.C.) Inc." w:value="Ledcor Design-Build (B.C.) Inc."/>
                                <w:listItem w:displayText="Ledcor Design-Build (Manitoba) Inc." w:value="Ledcor Design-Build (Manitoba) Inc."/>
                                <w:listItem w:displayText="Ledcor Design-Build (Ontario) Inc." w:value="Ledcor Design-Build (Ontario) Inc."/>
                                <w:listItem w:displayText="Ledcor Design-Build (Saskatchewan) Ltd." w:value="Ledcor Design-Build (Saskatchewan) Ltd."/>
                                <w:listItem w:displayText="Ledcor Developments Ltd." w:value="Ledcor Developments Ltd."/>
                                <w:listItem w:displayText="Ledcor Environmental Group Ltd." w:value="Ledcor Environmental Group Ltd."/>
                                <w:listItem w:displayText="Ledcor Environmental Solutions Ltd." w:value="Ledcor Environmental Solutions Ltd."/>
                                <w:listItem w:displayText="Ledcor Equipment Group, A Division of Ledcor Leasing Limited" w:value="Ledcor Equipment Group, A Division of Ledcor Leasing Limited"/>
                                <w:listItem w:displayText="Ledcor Equipment Transportation Ltd." w:value="Ledcor Equipment Transportation Ltd."/>
                                <w:listItem w:displayText="Ledcor Fabrication Inc." w:value="Ledcor Fabrication Inc."/>
                                <w:listItem w:displayText="Ledcor Forest Products Partnership" w:value="Ledcor Forest Products Partnership"/>
                                <w:listItem w:displayText="Ledcor Foundations Ltd." w:value="Ledcor Foundations Ltd."/>
                                <w:listItem w:displayText="Ledcor Highway Maintenance Limited" w:value="Ledcor Highway Maintenance Limited"/>
                                <w:listItem w:displayText="Ledcor Highways Ltd." w:value="Ledcor Highways Ltd."/>
                                <w:listItem w:displayText="Ledcor Industrial Alberta Inc." w:value="Ledcor Industrial Alberta Inc."/>
                                <w:listItem w:displayText="Ledcor Industrial Construction Limited Partnership" w:value="Ledcor Industrial Construction Limited Partnership"/>
                                <w:listItem w:displayText="Ledcor Industrial Design-Build Ltd." w:value="Ledcor Industrial Design-Build Ltd."/>
                                <w:listItem w:displayText="Ledcor Industrial Limited" w:value="Ledcor Industrial Limited"/>
                                <w:listItem w:displayText="Ledcor Industrial Maintenance Inc." w:value="Ledcor Industrial Maintenance Inc."/>
                                <w:listItem w:displayText="Ledcor Industrial Maintenance Ltd." w:value="Ledcor Industrial Maintenance Ltd."/>
                                <w:listItem w:displayText="Ledcor Industrial Projects Ltd." w:value="Ledcor Industrial Projects Ltd."/>
                                <w:listItem w:displayText="Ledcor Industrial Services Inc." w:value="Ledcor Industrial Services Inc."/>
                                <w:listItem w:displayText="Ledcor Industries Inc." w:value="Ledcor Industries Inc."/>
                                <w:listItem w:displayText="Ledcor Investments Inc." w:value="Ledcor Investments Inc."/>
                                <w:listItem w:displayText="Ledcor Leasing (USA) Inc." w:value="Ledcor Leasing (USA) Inc."/>
                                <w:listItem w:displayText="Ledcor Leasing Limited" w:value="Ledcor Leasing Limited"/>
                                <w:listItem w:displayText="Ledcor Limited" w:value="Ledcor Limited"/>
                                <w:listItem w:displayText="Ledcor Maintenance Services Ltd." w:value="Ledcor Maintenance Services Ltd."/>
                                <w:listItem w:displayText="Ledcor Management Limited" w:value="Ledcor Management Limited"/>
                                <w:listItem w:displayText="Ledcor Management Services Inc." w:value="Ledcor Management Services Inc."/>
                                <w:listItem w:displayText="Ledcor O &amp; S Limited" w:value="Ledcor O &amp; S Limited"/>
                                <w:listItem w:displayText="Ledcor Pipeline Inc. " w:value="Ledcor Pipeline Inc. "/>
                                <w:listItem w:displayText="Ledcor Pipeline Limited" w:value="Ledcor Pipeline Limited"/>
                                <w:listItem w:displayText="Ledcor Power Group Ltd." w:value="Ledcor Power Group Ltd."/>
                                <w:listItem w:displayText="Ledcor Projects Inc." w:value="Ledcor Projects Inc."/>
                                <w:listItem w:displayText="Ledcor Properties Corporation" w:value="Ledcor Properties Corporation"/>
                                <w:listItem w:displayText="Ledcor Properties Inc" w:value="Ledcor Properties Inc"/>
                                <w:listItem w:displayText="Ledcor R &amp; T Group Ltd." w:value="Ledcor R &amp; T Group Ltd."/>
                                <w:listItem w:displayText="Ledcor Resources &amp; Transportation Inc." w:value="Ledcor Resources &amp; Transportation Inc."/>
                                <w:listItem w:displayText="Ledcor Resources &amp; Transportation Limited Partnership" w:value="Ledcor Resources &amp; Transportation Limited Partnership"/>
                                <w:listItem w:displayText="Ledcor Site Services Ltd." w:value="Ledcor Site Services Ltd."/>
                                <w:listItem w:displayText="Ledcor Special Projects" w:value="Ledcor Special Projects"/>
                                <w:listItem w:displayText="Ledcor Structures Ltd." w:value="Ledcor Structures Ltd."/>
                                <w:listItem w:displayText="Ledcor Technical Services" w:value="Ledcor Technical Services"/>
                                <w:listItem w:displayText="LIL Limited" w:value="LIL Limited"/>
                                <w:listItem w:displayText="LTS Field Operations Ltd." w:value="LTS Field Operations Ltd."/>
                                <w:listItem w:displayText="LTS Group Ltd." w:value="LTS Group Ltd."/>
                                <w:listItem w:displayText="LTS Holdings (USA) Inc." w:value="LTS Holdings (USA) Inc."/>
                                <w:listItem w:displayText="LTS Infrastructure Services Limited Partnership" w:value="LTS Infrastructure Services Limited Partnership"/>
                                <w:listItem w:displayText="LTS Managed Technical Services Limited Partnership" w:value="LTS Managed Technical Services Limited Partnership"/>
                                <w:listItem w:displayText="LTS Solutions Ltd." w:value="LTS Solutions Ltd."/>
                                <w:listItem w:displayText="Princeton Post &amp; Rail Ltd." w:value="Princeton Post &amp; Rail Ltd."/>
                                <w:listItem w:displayText="Recor Captive Insurance Company Limited" w:value="Recor Captive Insurance Company Limited"/>
                                <w:listItem w:displayText="Renew Resources Inc." w:value="Renew Resources Inc."/>
                              </w:dropDownList>
                            </w:sdtPr>
                            <w:sdtEndPr>
                              <w:rPr>
                                <w:rStyle w:val="AddressStyle"/>
                              </w:rPr>
                            </w:sdtEndPr>
                            <w:sdtContent>
                              <w:r w:rsidR="00106F70">
                                <w:rPr>
                                  <w:rStyle w:val="AddressStyle"/>
                                </w:rPr>
                                <w:t>Ledcor Construction Limited</w:t>
                              </w:r>
                            </w:sdtContent>
                          </w:sdt>
                          <w:r w:rsidR="000531FB" w:rsidRPr="008732C6">
                            <w:rPr>
                              <w:rStyle w:val="BUstyle"/>
                            </w:rPr>
                            <w:t xml:space="preserve"> </w:t>
                          </w:r>
                          <w:r w:rsidR="000531FB" w:rsidRPr="008732C6">
                            <w:rPr>
                              <w:rStyle w:val="BUstyle"/>
                            </w:rPr>
                            <w:br/>
                          </w:r>
                          <w:sdt>
                            <w:sdtPr>
                              <w:rPr>
                                <w:rStyle w:val="BUstyle"/>
                                <w:szCs w:val="15"/>
                              </w:rPr>
                              <w:alias w:val="Address"/>
                              <w:tag w:val="Address"/>
                              <w:id w:val="-649596309"/>
                              <w:placeholder>
                                <w:docPart w:val="3625C1D0480A477693D402C85B3A0511"/>
                              </w:placeholder>
                              <w:showingPlcHdr/>
                              <w:dropDownList>
                                <w:listItem w:value="Choose an item."/>
                                <w:listItem w:displayText="Bay 28, 1930 Maynard Road SE, Calgary, AB  T2E 6J8" w:value="Bay 28, 1930 Maynard Road SE, Calgary, AB  T2E 6J8"/>
                                <w:listItem w:displayText="#1 Burrard Landing, 1055 Canada Place, Vancouver, BC  V6C 0C3" w:value="#1 Burrard Landing, 1055 Canada Place, Vancouver, BC  V6C 0C3"/>
                                <w:listItem w:displayText="10541 170th Street, Edmonton, AB  T5P 4W2" w:value="10541 170th Street, Edmonton, AB  T5P 4W2"/>
                                <w:listItem w:displayText="1105 E. Pettigrew Avenue, Regina, SK  S4N 5W1" w:value="1105 E. Pettigrew Avenue, Regina, SK  S4N 5W1"/>
                                <w:listItem w:displayText="11171 River Road, Richmond, BC  V6X 1Z6" w:value="11171 River Road, Richmond, BC  V6X 1Z6"/>
                                <w:listItem w:displayText="11921 152nd Street NW, Edmonton, AB  T5V 1G4" w:value="11921 152nd Street NW, Edmonton, AB  T5V 1G4"/>
                                <w:listItem w:displayText="1200, 1067 W. Cordova Street, Vancouver, BC  V6C 1C7" w:value="1200, 1067 W. Cordova Street, Vancouver, BC  V6C 1C7"/>
                                <w:listItem w:displayText="12103 154th Street, Edmonton, AB  T5V 1N5" w:value="12103 154th Street, Edmonton, AB  T5V 1N5"/>
                                <w:listItem w:displayText="1340 Chevrier Blvd., Winnipeg, MB  R3T 1Y5" w:value="1340 Chevrier Blvd., Winnipeg, MB  R3T 1Y5"/>
                                <w:listItem w:displayText="1435 Broadway Street, Port Coquitlam, BC  V3C 6L6" w:value="1435 Broadway Street, Port Coquitlam, BC  V3C 6L6"/>
                                <w:listItem w:displayText="1760, 144 4th Avenue SW, Calgary, AB  T2P 3N4" w:value="1760, 144 4th Avenue SW, Calgary, AB  T2P 3N4"/>
                                <w:listItem w:displayText="200, 2 International Blvd., Toronto, ON  M9W 1A2" w:value="200, 2 International Blvd., Toronto, ON  M9W 1A2"/>
                                <w:listItem w:displayText="200, 3016 5th Avenue NE, Calgary, AB  T2A 6K4" w:value="200, 3016 5th Avenue NE, Calgary, AB  T2A 6K4"/>
                                <w:listItem w:displayText="200, 4803 87th Street NW, Edmonton, AB  T6E 0V3" w:value="200, 4803 87th Street NW, Edmonton, AB  T6E 0V3"/>
                                <w:listItem w:displayText="220, 34077 Gladys Avenue, Abbotsford, BC  V2S 2E8" w:value="220, 34077 Gladys Avenue, Abbotsford, BC  V2S 2E8"/>
                                <w:listItem w:displayText="27 Yellowknife Airport, 100 Dickens Street, Yellowknife, NT  X1A 3T2" w:value="27 Yellowknife Airport, 100 Dickens Street, Yellowknife, NT  X1A 3T2"/>
                                <w:listItem w:displayText="27420 Township Road 374, Red Deer, AB  T4N 5H3" w:value="27420 Township Road 374, Red Deer, AB  T4N 5H3"/>
                                <w:listItem w:displayText="2975 Airport Road, Kamloops, BC  V2B 7W8" w:value="2975 Airport Road, Kamloops, BC  V2B 7W8"/>
                                <w:listItem w:displayText="29920 Lougheed Hwy., Mission, BC  V4S 1H3" w:value="29920 Lougheed Hwy., Mission, BC  V4S 1H3"/>
                                <w:listItem w:displayText="3218D Faithfull Avenue, Saskatoon, SK  S7K 8H3" w:value="3218D Faithfull Avenue, Saskatoon, SK  S7K 8H3"/>
                                <w:listItem w:displayText="3-300, 5560 Explorer Drive, Mississauga, ON  L4W 5M3" w:value="3-300, 5560 Explorer Drive, Mississauga, ON  L4W 5M3"/>
                                <w:listItem w:displayText="3925 8th Street, Nisku, AB  T9E 8M1" w:value="3925 8th Street, Nisku, AB  T9E 8M1"/>
                                <w:listItem w:displayText="4, 3302 Appaloosa Road, Kelowna, BC  V1V 2W5" w:value="4, 3302 Appaloosa Road, Kelowna, BC  V1V 2W5"/>
                                <w:listItem w:displayText="42255 Arnold Road, Chilliwack, BC  V2R 4H8" w:value="42255 Arnold Road, Chilliwack, BC  V2R 4H8"/>
                                <w:listItem w:displayText="4255 Bristol Road, Terrace Airport, Terrace, BC  V8G 0E9" w:value="4255 Bristol Road, Terrace Airport, Terrace, BC  V8G 0E9"/>
                                <w:listItem w:displayText="500, 1055 W. Hastings Street, Vancouver, BC  V6E 2E9" w:value="500, 1055 W. Hastings Street, Vancouver, BC  V6E 2E9"/>
                                <w:listItem w:displayText="7008 Roper Road NW, Edmonton, AB  T6B 3H6" w:value="7008 Roper Road NW, Edmonton, AB  T6B 3H6"/>
                                <w:listItem w:displayText="7105 Auburn Road, Milton, ON  L9E 0T6" w:value="7105 Auburn Road, Milton, ON  L9E 0T6"/>
                                <w:listItem w:displayText="8001 98th Street, Clairmont, AB  T8X 5B1" w:value="8001 98th Street, Clairmont, AB  T8X 5B1"/>
                                <w:listItem w:displayText="8051 Enterprise Street, Burnaby, BC  V5A 1V5" w:value="8051 Enterprise Street, Burnaby, BC  V5A 1V5"/>
                                <w:listItem w:displayText="Lot 21, Fort Mackay Industrial Park, Fort Mackay, AB  T0P 1C0" w:value="Lot 21, Fort Mackay Industrial Park, Fort Mackay, AB  T0P 1C0"/>
                              </w:dropDownList>
                            </w:sdtPr>
                            <w:sdtEndPr>
                              <w:rPr>
                                <w:rStyle w:val="BUstyle"/>
                              </w:rPr>
                            </w:sdtEndPr>
                            <w:sdtContent>
                              <w:r w:rsidR="000E2C37" w:rsidRPr="00DC2EC7">
                                <w:rPr>
                                  <w:rStyle w:val="PlaceholderText"/>
                                </w:rPr>
                                <w:t>Choose an item.</w:t>
                              </w:r>
                            </w:sdtContent>
                          </w:sdt>
                        </w:p>
                        <w:p w14:paraId="6DF29533" w14:textId="77777777" w:rsidR="000531FB" w:rsidRPr="008732C6" w:rsidRDefault="000531FB" w:rsidP="000531FB">
                          <w:pPr>
                            <w:rPr>
                              <w:rStyle w:val="BUstyl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C1EAA" id="_x0000_t202" coordsize="21600,21600" o:spt="202" path="m,l,21600r21600,l21600,xe">
              <v:stroke joinstyle="miter"/>
              <v:path gradientshapeok="t" o:connecttype="rect"/>
            </v:shapetype>
            <v:shape id="Text Box 4" o:spid="_x0000_s1026" type="#_x0000_t202" style="position:absolute;margin-left:6in;margin-top:50.25pt;width:135.7pt;height:80.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" o:allowincell="f" o:allowoverlap="f" filled="f" stroked="f">
              <v:textbox inset="0,0,0,0">
                <w:txbxContent>
                  <w:p w14:paraId="006997D6" w14:textId="7BE8394A" w:rsidR="000531FB" w:rsidRPr="008732C6" w:rsidRDefault="00217CEF" w:rsidP="000531FB">
                    <w:pPr>
                      <w:pStyle w:val="Addressregular"/>
                      <w:rPr>
                        <w:rStyle w:val="BUstyle"/>
                      </w:rPr>
                    </w:pPr>
                    <w:sdt>
                      <w:sdtPr>
                        <w:rPr>
                          <w:rStyle w:val="AddressStyle"/>
                        </w:rPr>
                        <w:alias w:val="Business Unit"/>
                        <w:tag w:val="Business Unit"/>
                        <w:id w:val="2048179723"/>
                        <w:placeholder>
                          <w:docPart w:val="3625C1D0480A477693D402C85B3A0511"/>
                        </w:placeholder>
                        <w:dropDownList>
                          <w:listItem w:value="Choose an item."/>
                          <w:listItem w:displayText="Ledcor Air Limited" w:value="Ledcor Air Limited"/>
                          <w:listItem w:displayText="Ledcor Builders Inc." w:value="Ledcor Builders Inc."/>
                          <w:listItem w:displayText="Ledcor CMI Inc." w:value="Ledcor CMI Inc."/>
                          <w:listItem w:displayText="Ledcor CMI Ltd." w:value="Ledcor CMI Ltd."/>
                          <w:listItem w:displayText="Ledcor Coatings &amp; Insulation Ltd." w:value="Ledcor Coatings &amp; Insulation Ltd."/>
                          <w:listItem w:displayText="Ledcor Community Projects Ltd." w:value="Ledcor Community Projects Ltd."/>
                          <w:listItem w:displayText="Ledcor Construction Hawaii LLC" w:value="Ledcor Construction Hawaii LLC"/>
                          <w:listItem w:displayText="Ledcor Construction Inc." w:value="Ledcor Construction Inc."/>
                          <w:listItem w:displayText="Ledcor Construction Limited" w:value="Ledcor Construction Limited"/>
                          <w:listItem w:displayText="Ledcor Construction Limited, The Bow Project" w:value="Ledcor Construction Limited, The Bow Project"/>
                          <w:listItem w:displayText="Ledcor Constructors Inc." w:value="Ledcor Constructors Inc."/>
                          <w:listItem w:displayText="Ledcor Contractors Group Inc." w:value="Ledcor Contractors Group Inc."/>
                          <w:listItem w:displayText="Ledcor Contractors Ltd." w:value="Ledcor Contractors Ltd."/>
                          <w:listItem w:displayText="Ledcor Design-Build (Alberta) Inc." w:value="Ledcor Design-Build (Alberta) Inc."/>
                          <w:listItem w:displayText="Ledcor Design-Build (B.C.) Inc." w:value="Ledcor Design-Build (B.C.) Inc."/>
                          <w:listItem w:displayText="Ledcor Design-Build (Manitoba) Inc." w:value="Ledcor Design-Build (Manitoba) Inc."/>
                          <w:listItem w:displayText="Ledcor Design-Build (Ontario) Inc." w:value="Ledcor Design-Build (Ontario) Inc."/>
                          <w:listItem w:displayText="Ledcor Design-Build (Saskatchewan) Ltd." w:value="Ledcor Design-Build (Saskatchewan) Ltd."/>
                          <w:listItem w:displayText="Ledcor Developments Ltd." w:value="Ledcor Developments Ltd."/>
                          <w:listItem w:displayText="Ledcor Environmental Group Ltd." w:value="Ledcor Environmental Group Ltd."/>
                          <w:listItem w:displayText="Ledcor Environmental Solutions Ltd." w:value="Ledcor Environmental Solutions Ltd."/>
                          <w:listItem w:displayText="Ledcor Equipment Group, A Division of Ledcor Leasing Limited" w:value="Ledcor Equipment Group, A Division of Ledcor Leasing Limited"/>
                          <w:listItem w:displayText="Ledcor Equipment Transportation Ltd." w:value="Ledcor Equipment Transportation Ltd."/>
                          <w:listItem w:displayText="Ledcor Fabrication Inc." w:value="Ledcor Fabrication Inc."/>
                          <w:listItem w:displayText="Ledcor Forest Products Partnership" w:value="Ledcor Forest Products Partnership"/>
                          <w:listItem w:displayText="Ledcor Foundations Ltd." w:value="Ledcor Foundations Ltd."/>
                          <w:listItem w:displayText="Ledcor Highway Maintenance Limited" w:value="Ledcor Highway Maintenance Limited"/>
                          <w:listItem w:displayText="Ledcor Highways Ltd." w:value="Ledcor Highways Ltd."/>
                          <w:listItem w:displayText="Ledcor Industrial Alberta Inc." w:value="Ledcor Industrial Alberta Inc."/>
                          <w:listItem w:displayText="Ledcor Industrial Construction Limited Partnership" w:value="Ledcor Industrial Construction Limited Partnership"/>
                          <w:listItem w:displayText="Ledcor Industrial Design-Build Ltd." w:value="Ledcor Industrial Design-Build Ltd."/>
                          <w:listItem w:displayText="Ledcor Industrial Limited" w:value="Ledcor Industrial Limited"/>
                          <w:listItem w:displayText="Ledcor Industrial Maintenance Inc." w:value="Ledcor Industrial Maintenance Inc."/>
                          <w:listItem w:displayText="Ledcor Industrial Maintenance Ltd." w:value="Ledcor Industrial Maintenance Ltd."/>
                          <w:listItem w:displayText="Ledcor Industrial Projects Ltd." w:value="Ledcor Industrial Projects Ltd."/>
                          <w:listItem w:displayText="Ledcor Industrial Services Inc." w:value="Ledcor Industrial Services Inc."/>
                          <w:listItem w:displayText="Ledcor Industries Inc." w:value="Ledcor Industries Inc."/>
                          <w:listItem w:displayText="Ledcor Investments Inc." w:value="Ledcor Investments Inc."/>
                          <w:listItem w:displayText="Ledcor Leasing (USA) Inc." w:value="Ledcor Leasing (USA) Inc."/>
                          <w:listItem w:displayText="Ledcor Leasing Limited" w:value="Ledcor Leasing Limited"/>
                          <w:listItem w:displayText="Ledcor Limited" w:value="Ledcor Limited"/>
                          <w:listItem w:displayText="Ledcor Maintenance Services Ltd." w:value="Ledcor Maintenance Services Ltd."/>
                          <w:listItem w:displayText="Ledcor Management Limited" w:value="Ledcor Management Limited"/>
                          <w:listItem w:displayText="Ledcor Management Services Inc." w:value="Ledcor Management Services Inc."/>
                          <w:listItem w:displayText="Ledcor O &amp; S Limited" w:value="Ledcor O &amp; S Limited"/>
                          <w:listItem w:displayText="Ledcor Pipeline Inc. " w:value="Ledcor Pipeline Inc. "/>
                          <w:listItem w:displayText="Ledcor Pipeline Limited" w:value="Ledcor Pipeline Limited"/>
                          <w:listItem w:displayText="Ledcor Power Group Ltd." w:value="Ledcor Power Group Ltd."/>
                          <w:listItem w:displayText="Ledcor Projects Inc." w:value="Ledcor Projects Inc."/>
                          <w:listItem w:displayText="Ledcor Properties Corporation" w:value="Ledcor Properties Corporation"/>
                          <w:listItem w:displayText="Ledcor Properties Inc" w:value="Ledcor Properties Inc"/>
                          <w:listItem w:displayText="Ledcor R &amp; T Group Ltd." w:value="Ledcor R &amp; T Group Ltd."/>
                          <w:listItem w:displayText="Ledcor Resources &amp; Transportation Inc." w:value="Ledcor Resources &amp; Transportation Inc."/>
                          <w:listItem w:displayText="Ledcor Resources &amp; Transportation Limited Partnership" w:value="Ledcor Resources &amp; Transportation Limited Partnership"/>
                          <w:listItem w:displayText="Ledcor Site Services Ltd." w:value="Ledcor Site Services Ltd."/>
                          <w:listItem w:displayText="Ledcor Special Projects" w:value="Ledcor Special Projects"/>
                          <w:listItem w:displayText="Ledcor Structures Ltd." w:value="Ledcor Structures Ltd."/>
                          <w:listItem w:displayText="Ledcor Technical Services" w:value="Ledcor Technical Services"/>
                          <w:listItem w:displayText="LIL Limited" w:value="LIL Limited"/>
                          <w:listItem w:displayText="LTS Field Operations Ltd." w:value="LTS Field Operations Ltd."/>
                          <w:listItem w:displayText="LTS Group Ltd." w:value="LTS Group Ltd."/>
                          <w:listItem w:displayText="LTS Holdings (USA) Inc." w:value="LTS Holdings (USA) Inc."/>
                          <w:listItem w:displayText="LTS Infrastructure Services Limited Partnership" w:value="LTS Infrastructure Services Limited Partnership"/>
                          <w:listItem w:displayText="LTS Managed Technical Services Limited Partnership" w:value="LTS Managed Technical Services Limited Partnership"/>
                          <w:listItem w:displayText="LTS Solutions Ltd." w:value="LTS Solutions Ltd."/>
                          <w:listItem w:displayText="Princeton Post &amp; Rail Ltd." w:value="Princeton Post &amp; Rail Ltd."/>
                          <w:listItem w:displayText="Recor Captive Insurance Company Limited" w:value="Recor Captive Insurance Company Limited"/>
                          <w:listItem w:displayText="Renew Resources Inc." w:value="Renew Resources Inc."/>
                        </w:dropDownList>
                      </w:sdtPr>
                      <w:sdtEndPr>
                        <w:rPr>
                          <w:rStyle w:val="AddressStyle"/>
                        </w:rPr>
                      </w:sdtEndPr>
                      <w:sdtContent>
                        <w:r w:rsidR="00106F70">
                          <w:rPr>
                            <w:rStyle w:val="AddressStyle"/>
                          </w:rPr>
                          <w:t>Ledcor Construction Limited</w:t>
                        </w:r>
                      </w:sdtContent>
                    </w:sdt>
                    <w:r w:rsidR="000531FB" w:rsidRPr="008732C6">
                      <w:rPr>
                        <w:rStyle w:val="BUstyle"/>
                      </w:rPr>
                      <w:t xml:space="preserve"> </w:t>
                    </w:r>
                    <w:r w:rsidR="000531FB" w:rsidRPr="008732C6">
                      <w:rPr>
                        <w:rStyle w:val="BUstyle"/>
                      </w:rPr>
                      <w:br/>
                    </w:r>
                    <w:sdt>
                      <w:sdtPr>
                        <w:rPr>
                          <w:rStyle w:val="BUstyle"/>
                          <w:szCs w:val="15"/>
                        </w:rPr>
                        <w:alias w:val="Address"/>
                        <w:tag w:val="Address"/>
                        <w:id w:val="-649596309"/>
                        <w:placeholder>
                          <w:docPart w:val="3625C1D0480A477693D402C85B3A0511"/>
                        </w:placeholder>
                        <w:showingPlcHdr/>
                        <w:dropDownList>
                          <w:listItem w:value="Choose an item."/>
                          <w:listItem w:displayText="Bay 28, 1930 Maynard Road SE, Calgary, AB  T2E 6J8" w:value="Bay 28, 1930 Maynard Road SE, Calgary, AB  T2E 6J8"/>
                          <w:listItem w:displayText="#1 Burrard Landing, 1055 Canada Place, Vancouver, BC  V6C 0C3" w:value="#1 Burrard Landing, 1055 Canada Place, Vancouver, BC  V6C 0C3"/>
                          <w:listItem w:displayText="10541 170th Street, Edmonton, AB  T5P 4W2" w:value="10541 170th Street, Edmonton, AB  T5P 4W2"/>
                          <w:listItem w:displayText="1105 E. Pettigrew Avenue, Regina, SK  S4N 5W1" w:value="1105 E. Pettigrew Avenue, Regina, SK  S4N 5W1"/>
                          <w:listItem w:displayText="11171 River Road, Richmond, BC  V6X 1Z6" w:value="11171 River Road, Richmond, BC  V6X 1Z6"/>
                          <w:listItem w:displayText="11921 152nd Street NW, Edmonton, AB  T5V 1G4" w:value="11921 152nd Street NW, Edmonton, AB  T5V 1G4"/>
                          <w:listItem w:displayText="1200, 1067 W. Cordova Street, Vancouver, BC  V6C 1C7" w:value="1200, 1067 W. Cordova Street, Vancouver, BC  V6C 1C7"/>
                          <w:listItem w:displayText="12103 154th Street, Edmonton, AB  T5V 1N5" w:value="12103 154th Street, Edmonton, AB  T5V 1N5"/>
                          <w:listItem w:displayText="1340 Chevrier Blvd., Winnipeg, MB  R3T 1Y5" w:value="1340 Chevrier Blvd., Winnipeg, MB  R3T 1Y5"/>
                          <w:listItem w:displayText="1435 Broadway Street, Port Coquitlam, BC  V3C 6L6" w:value="1435 Broadway Street, Port Coquitlam, BC  V3C 6L6"/>
                          <w:listItem w:displayText="1760, 144 4th Avenue SW, Calgary, AB  T2P 3N4" w:value="1760, 144 4th Avenue SW, Calgary, AB  T2P 3N4"/>
                          <w:listItem w:displayText="200, 2 International Blvd., Toronto, ON  M9W 1A2" w:value="200, 2 International Blvd., Toronto, ON  M9W 1A2"/>
                          <w:listItem w:displayText="200, 3016 5th Avenue NE, Calgary, AB  T2A 6K4" w:value="200, 3016 5th Avenue NE, Calgary, AB  T2A 6K4"/>
                          <w:listItem w:displayText="200, 4803 87th Street NW, Edmonton, AB  T6E 0V3" w:value="200, 4803 87th Street NW, Edmonton, AB  T6E 0V3"/>
                          <w:listItem w:displayText="220, 34077 Gladys Avenue, Abbotsford, BC  V2S 2E8" w:value="220, 34077 Gladys Avenue, Abbotsford, BC  V2S 2E8"/>
                          <w:listItem w:displayText="27 Yellowknife Airport, 100 Dickens Street, Yellowknife, NT  X1A 3T2" w:value="27 Yellowknife Airport, 100 Dickens Street, Yellowknife, NT  X1A 3T2"/>
                          <w:listItem w:displayText="27420 Township Road 374, Red Deer, AB  T4N 5H3" w:value="27420 Township Road 374, Red Deer, AB  T4N 5H3"/>
                          <w:listItem w:displayText="2975 Airport Road, Kamloops, BC  V2B 7W8" w:value="2975 Airport Road, Kamloops, BC  V2B 7W8"/>
                          <w:listItem w:displayText="29920 Lougheed Hwy., Mission, BC  V4S 1H3" w:value="29920 Lougheed Hwy., Mission, BC  V4S 1H3"/>
                          <w:listItem w:displayText="3218D Faithfull Avenue, Saskatoon, SK  S7K 8H3" w:value="3218D Faithfull Avenue, Saskatoon, SK  S7K 8H3"/>
                          <w:listItem w:displayText="3-300, 5560 Explorer Drive, Mississauga, ON  L4W 5M3" w:value="3-300, 5560 Explorer Drive, Mississauga, ON  L4W 5M3"/>
                          <w:listItem w:displayText="3925 8th Street, Nisku, AB  T9E 8M1" w:value="3925 8th Street, Nisku, AB  T9E 8M1"/>
                          <w:listItem w:displayText="4, 3302 Appaloosa Road, Kelowna, BC  V1V 2W5" w:value="4, 3302 Appaloosa Road, Kelowna, BC  V1V 2W5"/>
                          <w:listItem w:displayText="42255 Arnold Road, Chilliwack, BC  V2R 4H8" w:value="42255 Arnold Road, Chilliwack, BC  V2R 4H8"/>
                          <w:listItem w:displayText="4255 Bristol Road, Terrace Airport, Terrace, BC  V8G 0E9" w:value="4255 Bristol Road, Terrace Airport, Terrace, BC  V8G 0E9"/>
                          <w:listItem w:displayText="500, 1055 W. Hastings Street, Vancouver, BC  V6E 2E9" w:value="500, 1055 W. Hastings Street, Vancouver, BC  V6E 2E9"/>
                          <w:listItem w:displayText="7008 Roper Road NW, Edmonton, AB  T6B 3H6" w:value="7008 Roper Road NW, Edmonton, AB  T6B 3H6"/>
                          <w:listItem w:displayText="7105 Auburn Road, Milton, ON  L9E 0T6" w:value="7105 Auburn Road, Milton, ON  L9E 0T6"/>
                          <w:listItem w:displayText="8001 98th Street, Clairmont, AB  T8X 5B1" w:value="8001 98th Street, Clairmont, AB  T8X 5B1"/>
                          <w:listItem w:displayText="8051 Enterprise Street, Burnaby, BC  V5A 1V5" w:value="8051 Enterprise Street, Burnaby, BC  V5A 1V5"/>
                          <w:listItem w:displayText="Lot 21, Fort Mackay Industrial Park, Fort Mackay, AB  T0P 1C0" w:value="Lot 21, Fort Mackay Industrial Park, Fort Mackay, AB  T0P 1C0"/>
                        </w:dropDownList>
                      </w:sdtPr>
                      <w:sdtEndPr>
                        <w:rPr>
                          <w:rStyle w:val="BUstyle"/>
                        </w:rPr>
                      </w:sdtEndPr>
                      <w:sdtContent>
                        <w:r w:rsidR="000E2C37" w:rsidRPr="00DC2EC7">
                          <w:rPr>
                            <w:rStyle w:val="PlaceholderText"/>
                          </w:rPr>
                          <w:t>Choose an item.</w:t>
                        </w:r>
                      </w:sdtContent>
                    </w:sdt>
                  </w:p>
                  <w:p w14:paraId="6DF29533" w14:textId="77777777" w:rsidR="000531FB" w:rsidRPr="008732C6" w:rsidRDefault="000531FB" w:rsidP="000531FB">
                    <w:pPr>
                      <w:rPr>
                        <w:rStyle w:val="BUstyle"/>
                      </w:rPr>
                    </w:pPr>
                  </w:p>
                </w:txbxContent>
              </v:textbox>
              <w10:wrap anchorx="page" anchory="page"/>
              <w10:anchorlock/>
            </v:shape>
          </w:pict>
        </mc:Fallback>
      </mc:AlternateContent>
    </w:r>
    <w:r w:rsidR="009A1C4A">
      <w:rPr>
        <w:noProof/>
        <w:lang w:val="en-US"/>
      </w:rPr>
      <w:drawing>
        <wp:anchor distT="0" distB="0" distL="114300" distR="114300" simplePos="0" relativeHeight="251656704" behindDoc="1" locked="1" layoutInCell="0" allowOverlap="0" wp14:anchorId="598A757E" wp14:editId="2FCA569D">
          <wp:simplePos x="0" y="0"/>
          <wp:positionH relativeFrom="page">
            <wp:posOffset>640080</wp:posOffset>
          </wp:positionH>
          <wp:positionV relativeFrom="page">
            <wp:posOffset>640080</wp:posOffset>
          </wp:positionV>
          <wp:extent cx="685800" cy="486410"/>
          <wp:effectExtent l="0" t="0" r="0" b="8890"/>
          <wp:wrapThrough wrapText="bothSides">
            <wp:wrapPolygon edited="0">
              <wp:start x="0" y="0"/>
              <wp:lineTo x="0" y="21149"/>
              <wp:lineTo x="21000" y="21149"/>
              <wp:lineTo x="21000" y="0"/>
              <wp:lineTo x="0" y="0"/>
            </wp:wrapPolygon>
          </wp:wrapThrough>
          <wp:docPr id="69" name="Picture 1" descr="Ledcor group 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cor group SP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e3MDU1N7E0MTMxNjZQ0lEKTi0uzszPAykwqgUAgCzhuCwAAAA="/>
  </w:docVars>
  <w:rsids>
    <w:rsidRoot w:val="002E646C"/>
    <w:rsid w:val="000013E4"/>
    <w:rsid w:val="00001EDF"/>
    <w:rsid w:val="00026C6B"/>
    <w:rsid w:val="000531FB"/>
    <w:rsid w:val="00093387"/>
    <w:rsid w:val="0009535D"/>
    <w:rsid w:val="000C2BEC"/>
    <w:rsid w:val="000C6CBD"/>
    <w:rsid w:val="000E0064"/>
    <w:rsid w:val="000E2C37"/>
    <w:rsid w:val="000E435A"/>
    <w:rsid w:val="000F0E3F"/>
    <w:rsid w:val="000F4671"/>
    <w:rsid w:val="00102EC0"/>
    <w:rsid w:val="00106F70"/>
    <w:rsid w:val="0011526A"/>
    <w:rsid w:val="0015282D"/>
    <w:rsid w:val="00172412"/>
    <w:rsid w:val="001764B6"/>
    <w:rsid w:val="00197F3A"/>
    <w:rsid w:val="001B0695"/>
    <w:rsid w:val="001D3549"/>
    <w:rsid w:val="001D3CC9"/>
    <w:rsid w:val="001D425D"/>
    <w:rsid w:val="001E6491"/>
    <w:rsid w:val="001E7E88"/>
    <w:rsid w:val="001F09E1"/>
    <w:rsid w:val="00204C8E"/>
    <w:rsid w:val="00217CEF"/>
    <w:rsid w:val="00217FE5"/>
    <w:rsid w:val="0022519A"/>
    <w:rsid w:val="00230171"/>
    <w:rsid w:val="0025108D"/>
    <w:rsid w:val="00272CC6"/>
    <w:rsid w:val="00292FFB"/>
    <w:rsid w:val="00296C8C"/>
    <w:rsid w:val="002E398F"/>
    <w:rsid w:val="002E646C"/>
    <w:rsid w:val="002F10A6"/>
    <w:rsid w:val="003440FE"/>
    <w:rsid w:val="00346677"/>
    <w:rsid w:val="003535E1"/>
    <w:rsid w:val="003703DF"/>
    <w:rsid w:val="00382048"/>
    <w:rsid w:val="00382DA9"/>
    <w:rsid w:val="003965D3"/>
    <w:rsid w:val="003F229C"/>
    <w:rsid w:val="004055B0"/>
    <w:rsid w:val="0041645C"/>
    <w:rsid w:val="00457719"/>
    <w:rsid w:val="004577E9"/>
    <w:rsid w:val="00491B7A"/>
    <w:rsid w:val="004B7987"/>
    <w:rsid w:val="004C234D"/>
    <w:rsid w:val="004E60BC"/>
    <w:rsid w:val="004E7D92"/>
    <w:rsid w:val="004F7422"/>
    <w:rsid w:val="00533ED4"/>
    <w:rsid w:val="00537F11"/>
    <w:rsid w:val="0057057C"/>
    <w:rsid w:val="00574218"/>
    <w:rsid w:val="00583C2E"/>
    <w:rsid w:val="00585AC5"/>
    <w:rsid w:val="0059177C"/>
    <w:rsid w:val="005B2825"/>
    <w:rsid w:val="005C2EB7"/>
    <w:rsid w:val="005D324E"/>
    <w:rsid w:val="005E0957"/>
    <w:rsid w:val="00600022"/>
    <w:rsid w:val="00616ACE"/>
    <w:rsid w:val="00664323"/>
    <w:rsid w:val="00684C64"/>
    <w:rsid w:val="006A3131"/>
    <w:rsid w:val="006A3E7F"/>
    <w:rsid w:val="006A7C3D"/>
    <w:rsid w:val="006E42E7"/>
    <w:rsid w:val="00706A6E"/>
    <w:rsid w:val="00710871"/>
    <w:rsid w:val="00727827"/>
    <w:rsid w:val="007621DB"/>
    <w:rsid w:val="00763BF7"/>
    <w:rsid w:val="0076493C"/>
    <w:rsid w:val="007717B0"/>
    <w:rsid w:val="007859D1"/>
    <w:rsid w:val="007E751E"/>
    <w:rsid w:val="008166A6"/>
    <w:rsid w:val="0084086A"/>
    <w:rsid w:val="00852036"/>
    <w:rsid w:val="00857A7F"/>
    <w:rsid w:val="00871541"/>
    <w:rsid w:val="008732C6"/>
    <w:rsid w:val="008757C5"/>
    <w:rsid w:val="00876657"/>
    <w:rsid w:val="00884A8E"/>
    <w:rsid w:val="00892FF5"/>
    <w:rsid w:val="008A5C13"/>
    <w:rsid w:val="008A5F54"/>
    <w:rsid w:val="008A7651"/>
    <w:rsid w:val="008B34CA"/>
    <w:rsid w:val="008E168E"/>
    <w:rsid w:val="008F5508"/>
    <w:rsid w:val="009003C3"/>
    <w:rsid w:val="00936EC7"/>
    <w:rsid w:val="00945A97"/>
    <w:rsid w:val="00965185"/>
    <w:rsid w:val="009953C8"/>
    <w:rsid w:val="009A13A3"/>
    <w:rsid w:val="009A1C4A"/>
    <w:rsid w:val="00A030E3"/>
    <w:rsid w:val="00A05224"/>
    <w:rsid w:val="00A3391F"/>
    <w:rsid w:val="00A45749"/>
    <w:rsid w:val="00A46381"/>
    <w:rsid w:val="00A52DFE"/>
    <w:rsid w:val="00A56422"/>
    <w:rsid w:val="00AA0022"/>
    <w:rsid w:val="00AD1515"/>
    <w:rsid w:val="00AD4AAD"/>
    <w:rsid w:val="00AD5AA7"/>
    <w:rsid w:val="00AD607C"/>
    <w:rsid w:val="00AF7533"/>
    <w:rsid w:val="00B12C21"/>
    <w:rsid w:val="00B16769"/>
    <w:rsid w:val="00B23959"/>
    <w:rsid w:val="00B4244B"/>
    <w:rsid w:val="00B63FED"/>
    <w:rsid w:val="00B67097"/>
    <w:rsid w:val="00B7088B"/>
    <w:rsid w:val="00B8416D"/>
    <w:rsid w:val="00BA3063"/>
    <w:rsid w:val="00BF2378"/>
    <w:rsid w:val="00C15A97"/>
    <w:rsid w:val="00C16282"/>
    <w:rsid w:val="00C27EA3"/>
    <w:rsid w:val="00C365FC"/>
    <w:rsid w:val="00C530C2"/>
    <w:rsid w:val="00C752C8"/>
    <w:rsid w:val="00C7656B"/>
    <w:rsid w:val="00C947CE"/>
    <w:rsid w:val="00C95FFC"/>
    <w:rsid w:val="00CB3D9C"/>
    <w:rsid w:val="00CB7C6E"/>
    <w:rsid w:val="00CF12D7"/>
    <w:rsid w:val="00D066CC"/>
    <w:rsid w:val="00D27138"/>
    <w:rsid w:val="00D277FD"/>
    <w:rsid w:val="00D608D1"/>
    <w:rsid w:val="00D74EE0"/>
    <w:rsid w:val="00D97B05"/>
    <w:rsid w:val="00D97E0D"/>
    <w:rsid w:val="00DA183D"/>
    <w:rsid w:val="00DC762D"/>
    <w:rsid w:val="00DD20D5"/>
    <w:rsid w:val="00DE7564"/>
    <w:rsid w:val="00E15C46"/>
    <w:rsid w:val="00E20210"/>
    <w:rsid w:val="00E617DA"/>
    <w:rsid w:val="00E70B00"/>
    <w:rsid w:val="00E7385F"/>
    <w:rsid w:val="00E73D38"/>
    <w:rsid w:val="00E813EA"/>
    <w:rsid w:val="00F378EB"/>
    <w:rsid w:val="00F72473"/>
    <w:rsid w:val="00F8039F"/>
    <w:rsid w:val="00F9358B"/>
    <w:rsid w:val="00FB0701"/>
    <w:rsid w:val="00FF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9CE13"/>
  <w15:docId w15:val="{C3D2C5B9-7E82-4672-B5C9-69291492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7C"/>
    <w:pPr>
      <w:spacing w:after="240" w:line="360" w:lineRule="auto"/>
    </w:pPr>
    <w:rPr>
      <w:rFonts w:ascii="Arial" w:hAnsi="Arial"/>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07C"/>
    <w:pPr>
      <w:spacing w:line="360" w:lineRule="auto"/>
    </w:pPr>
    <w:rPr>
      <w:rFonts w:ascii="Arial" w:hAnsi="Arial"/>
      <w:sz w:val="18"/>
      <w:lang w:val="en-CA"/>
    </w:rPr>
  </w:style>
  <w:style w:type="paragraph" w:styleId="Header">
    <w:name w:val="header"/>
    <w:basedOn w:val="Normal"/>
    <w:link w:val="HeaderChar"/>
    <w:uiPriority w:val="99"/>
    <w:unhideWhenUsed/>
    <w:rsid w:val="0085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36"/>
    <w:rPr>
      <w:rFonts w:ascii="Arial" w:hAnsi="Arial"/>
      <w:sz w:val="18"/>
      <w:lang w:eastAsia="en-US"/>
    </w:rPr>
  </w:style>
  <w:style w:type="paragraph" w:styleId="Footer">
    <w:name w:val="footer"/>
    <w:basedOn w:val="Normal"/>
    <w:link w:val="FooterChar"/>
    <w:uiPriority w:val="99"/>
    <w:unhideWhenUsed/>
    <w:rsid w:val="0085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36"/>
    <w:rPr>
      <w:rFonts w:ascii="Arial" w:hAnsi="Arial"/>
      <w:sz w:val="18"/>
      <w:lang w:eastAsia="en-US"/>
    </w:rPr>
  </w:style>
  <w:style w:type="paragraph" w:styleId="BalloonText">
    <w:name w:val="Balloon Text"/>
    <w:basedOn w:val="Normal"/>
    <w:link w:val="BalloonTextChar"/>
    <w:uiPriority w:val="99"/>
    <w:semiHidden/>
    <w:unhideWhenUsed/>
    <w:rsid w:val="0085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36"/>
    <w:rPr>
      <w:rFonts w:ascii="Tahoma" w:hAnsi="Tahoma" w:cs="Tahoma"/>
      <w:sz w:val="16"/>
      <w:szCs w:val="16"/>
      <w:lang w:eastAsia="en-US"/>
    </w:rPr>
  </w:style>
  <w:style w:type="paragraph" w:customStyle="1" w:styleId="subhead">
    <w:name w:val="subhead"/>
    <w:basedOn w:val="Header"/>
    <w:uiPriority w:val="99"/>
    <w:rsid w:val="00B12C21"/>
    <w:pPr>
      <w:tabs>
        <w:tab w:val="clear" w:pos="4680"/>
        <w:tab w:val="clear" w:pos="9360"/>
      </w:tabs>
      <w:autoSpaceDE w:val="0"/>
      <w:autoSpaceDN w:val="0"/>
      <w:adjustRightInd w:val="0"/>
      <w:spacing w:after="240" w:line="240" w:lineRule="atLeast"/>
      <w:textAlignment w:val="center"/>
    </w:pPr>
    <w:rPr>
      <w:rFonts w:ascii="Klavika Lt" w:hAnsi="Klavika Lt" w:cs="Klavika Lt"/>
      <w:color w:val="0095D9"/>
      <w:spacing w:val="11"/>
      <w:sz w:val="22"/>
      <w:szCs w:val="22"/>
      <w:lang w:val="en-US" w:eastAsia="en-CA"/>
    </w:rPr>
  </w:style>
  <w:style w:type="paragraph" w:customStyle="1" w:styleId="Blueregular">
    <w:name w:val="Blue regular"/>
    <w:basedOn w:val="NoSpacing"/>
    <w:next w:val="NoSpacing"/>
    <w:autoRedefine/>
    <w:qFormat/>
    <w:rsid w:val="006E42E7"/>
    <w:pPr>
      <w:spacing w:line="200" w:lineRule="exact"/>
    </w:pPr>
    <w:rPr>
      <w:rFonts w:cs="Arial"/>
      <w:bCs/>
      <w:color w:val="007DC5"/>
      <w:spacing w:val="4"/>
      <w:kern w:val="20"/>
      <w:sz w:val="16"/>
    </w:rPr>
  </w:style>
  <w:style w:type="paragraph" w:customStyle="1" w:styleId="Addressregular">
    <w:name w:val="Address regular"/>
    <w:basedOn w:val="Blueregular"/>
    <w:autoRedefine/>
    <w:qFormat/>
    <w:rsid w:val="00B23959"/>
    <w:pPr>
      <w:spacing w:line="220" w:lineRule="exact"/>
    </w:pPr>
    <w:rPr>
      <w:b/>
      <w:color w:val="023F88"/>
      <w:sz w:val="15"/>
      <w:szCs w:val="16"/>
    </w:rPr>
  </w:style>
  <w:style w:type="character" w:styleId="PlaceholderText">
    <w:name w:val="Placeholder Text"/>
    <w:basedOn w:val="DefaultParagraphFont"/>
    <w:uiPriority w:val="99"/>
    <w:semiHidden/>
    <w:rsid w:val="00217FE5"/>
    <w:rPr>
      <w:color w:val="808080"/>
    </w:rPr>
  </w:style>
  <w:style w:type="character" w:customStyle="1" w:styleId="BUstyle">
    <w:name w:val="BU style"/>
    <w:basedOn w:val="Strong"/>
    <w:uiPriority w:val="1"/>
    <w:qFormat/>
    <w:rsid w:val="005E0957"/>
    <w:rPr>
      <w:rFonts w:ascii="Arial" w:hAnsi="Arial"/>
      <w:b/>
      <w:bCs/>
      <w:color w:val="023F88"/>
      <w:sz w:val="15"/>
    </w:rPr>
  </w:style>
  <w:style w:type="character" w:customStyle="1" w:styleId="AddressStyle">
    <w:name w:val="Address Style"/>
    <w:basedOn w:val="DefaultParagraphFont"/>
    <w:uiPriority w:val="1"/>
    <w:qFormat/>
    <w:rsid w:val="008732C6"/>
    <w:rPr>
      <w:rFonts w:ascii="Arial" w:hAnsi="Arial"/>
      <w:color w:val="023F88"/>
      <w:sz w:val="15"/>
    </w:rPr>
  </w:style>
  <w:style w:type="character" w:styleId="Strong">
    <w:name w:val="Strong"/>
    <w:basedOn w:val="DefaultParagraphFont"/>
    <w:uiPriority w:val="22"/>
    <w:qFormat/>
    <w:rsid w:val="00873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lsbury\Desktop\COVID%2019%20Letter%20-PD%20or%20PM%20to%20Owner,%20Consultants,%20et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25C1D0480A477693D402C85B3A0511"/>
        <w:category>
          <w:name w:val="General"/>
          <w:gallery w:val="placeholder"/>
        </w:category>
        <w:types>
          <w:type w:val="bbPlcHdr"/>
        </w:types>
        <w:behaviors>
          <w:behavior w:val="content"/>
        </w:behaviors>
        <w:guid w:val="{EDBE9128-D194-48D5-A5CB-D24B88EE4331}"/>
      </w:docPartPr>
      <w:docPartBody>
        <w:p w:rsidR="00B755E8" w:rsidRDefault="00407261">
          <w:pPr>
            <w:pStyle w:val="3625C1D0480A477693D402C85B3A0511"/>
          </w:pPr>
          <w:r w:rsidRPr="00DC2E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Lt">
    <w:panose1 w:val="00000000000000000000"/>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61"/>
    <w:rsid w:val="00081AEE"/>
    <w:rsid w:val="00407261"/>
    <w:rsid w:val="00790DEF"/>
    <w:rsid w:val="007E7326"/>
    <w:rsid w:val="00B7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25C1D0480A477693D402C85B3A0511">
    <w:name w:val="3625C1D0480A477693D402C85B3A0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26727ED43984AAFACB8A70F7CC0DA" ma:contentTypeVersion="13" ma:contentTypeDescription="Create a new document." ma:contentTypeScope="" ma:versionID="38ebaf258292f4205901b6fa730d0df0">
  <xsd:schema xmlns:xsd="http://www.w3.org/2001/XMLSchema" xmlns:xs="http://www.w3.org/2001/XMLSchema" xmlns:p="http://schemas.microsoft.com/office/2006/metadata/properties" xmlns:ns3="b7f5f256-cf78-4b91-b572-dcde1dfb791b" xmlns:ns4="38c53dbf-e030-478b-b02c-30527f5ddc7d" targetNamespace="http://schemas.microsoft.com/office/2006/metadata/properties" ma:root="true" ma:fieldsID="6ece1c79b953f49747598dea88ae4232" ns3:_="" ns4:_="">
    <xsd:import namespace="b7f5f256-cf78-4b91-b572-dcde1dfb791b"/>
    <xsd:import namespace="38c53dbf-e030-478b-b02c-30527f5dd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f256-cf78-4b91-b572-dcde1dfb7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53dbf-e030-478b-b02c-30527f5ddc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89EE-FEEE-413F-8F81-4F2A03591C78}">
  <ds:schemaRefs>
    <ds:schemaRef ds:uri="http://schemas.microsoft.com/sharepoint/v3/contenttype/forms"/>
  </ds:schemaRefs>
</ds:datastoreItem>
</file>

<file path=customXml/itemProps2.xml><?xml version="1.0" encoding="utf-8"?>
<ds:datastoreItem xmlns:ds="http://schemas.openxmlformats.org/officeDocument/2006/customXml" ds:itemID="{0A4B147D-FF22-4F4C-894D-A695C8236991}">
  <ds:schemaRefs>
    <ds:schemaRef ds:uri="http://schemas.microsoft.com/office/2006/metadata/properties"/>
    <ds:schemaRef ds:uri="b7f5f256-cf78-4b91-b572-dcde1dfb79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8c53dbf-e030-478b-b02c-30527f5ddc7d"/>
    <ds:schemaRef ds:uri="http://www.w3.org/XML/1998/namespace"/>
    <ds:schemaRef ds:uri="http://purl.org/dc/dcmitype/"/>
  </ds:schemaRefs>
</ds:datastoreItem>
</file>

<file path=customXml/itemProps3.xml><?xml version="1.0" encoding="utf-8"?>
<ds:datastoreItem xmlns:ds="http://schemas.openxmlformats.org/officeDocument/2006/customXml" ds:itemID="{B63037B2-DB61-43F8-928D-F4E1107D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f256-cf78-4b91-b572-dcde1dfb791b"/>
    <ds:schemaRef ds:uri="38c53dbf-e030-478b-b02c-30527f5dd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256BE-9BC3-4D63-95CC-6B7904EA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19 Letter -PD or PM to Owner, Consultants, etc</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 - Ledcor With Addresses - Canada</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Ledcor With Addresses - Canada</dc:title>
  <dc:subject/>
  <dc:creator>Lisa Salsbury</dc:creator>
  <cp:keywords/>
  <cp:lastModifiedBy>Jonathan Boyce</cp:lastModifiedBy>
  <cp:revision>3</cp:revision>
  <cp:lastPrinted>2011-09-29T21:54:00Z</cp:lastPrinted>
  <dcterms:created xsi:type="dcterms:W3CDTF">2020-03-19T21:15:00Z</dcterms:created>
  <dcterms:modified xsi:type="dcterms:W3CDTF">2020-03-19T21:15:00Z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Type">
    <vt:lpwstr>Templates</vt:lpwstr>
  </property>
  <property fmtid="{D5CDD505-2E9C-101B-9397-08002B2CF9AE}" pid="3" name="Resources">
    <vt:lpwstr>, </vt:lpwstr>
  </property>
  <property fmtid="{D5CDD505-2E9C-101B-9397-08002B2CF9AE}" pid="4" name="ContentTypeId">
    <vt:lpwstr>0x01010050926727ED43984AAFACB8A70F7CC0DA</vt:lpwstr>
  </property>
</Properties>
</file>